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167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附件1</w:t>
      </w:r>
    </w:p>
    <w:p w14:paraId="49ABD5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</w:pPr>
    </w:p>
    <w:p w14:paraId="6AD6C5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" w:lineRule="atLeast"/>
        <w:ind w:left="-210" w:leftChars="-100" w:right="-210" w:rightChars="-100" w:firstLine="0"/>
        <w:jc w:val="center"/>
        <w:textAlignment w:val="auto"/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</w:pPr>
      <w:r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  <w:t>揭阳市榕城区炮台镇新市小学校内课后服务第三方社会机构遴选</w:t>
      </w:r>
    </w:p>
    <w:p w14:paraId="6BC0BA5C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496FF251">
      <w:pPr>
        <w:pStyle w:val="2"/>
        <w:rPr>
          <w:rFonts w:hint="eastAsia"/>
          <w:lang w:eastAsia="zh-CN"/>
        </w:rPr>
      </w:pPr>
    </w:p>
    <w:p w14:paraId="13C26D1A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5C83CCE9"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72"/>
          <w:szCs w:val="72"/>
          <w:highlight w:val="none"/>
        </w:rPr>
        <w:t>遴选</w:t>
      </w:r>
      <w:r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  <w:t>申报材料</w:t>
      </w:r>
    </w:p>
    <w:p w14:paraId="0B539DEA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□正本</w:t>
      </w:r>
    </w:p>
    <w:p w14:paraId="229821CD">
      <w:pPr>
        <w:jc w:val="center"/>
        <w:rPr>
          <w:rFonts w:hint="default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□副本</w:t>
      </w:r>
    </w:p>
    <w:p w14:paraId="2972984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19F4BA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A98D2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79ADEE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2F19B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A99D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申报单位名称（加盖公章）：</w:t>
      </w:r>
    </w:p>
    <w:p w14:paraId="480BB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default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申报单位地址：</w:t>
      </w:r>
    </w:p>
    <w:p w14:paraId="25D72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申报单位联系人：</w:t>
      </w:r>
    </w:p>
    <w:p w14:paraId="00F91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申报单位联系电话：</w:t>
      </w:r>
    </w:p>
    <w:p w14:paraId="4388D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日期：   年   月   日</w:t>
      </w:r>
    </w:p>
    <w:p w14:paraId="77678695">
      <w:pPr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一、课后服务申请表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904"/>
        <w:gridCol w:w="2179"/>
        <w:gridCol w:w="2075"/>
      </w:tblGrid>
      <w:tr w14:paraId="7AF0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179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机构全称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4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DB37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32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统一社会信用代码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A090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DEF6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登记部门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DFAD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8224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EE3B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机构类别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02A1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8E17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85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办学内容/业务范围/培训项目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0FD5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7456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09CC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8A8C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13DB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A793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5CC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6BD2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经办人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1E8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F9B6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A264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761D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E5A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办公地址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5DC0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A5E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738A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电子邮箱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53AF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8872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邮政编码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A289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ED0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9A6E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本机构专职执教人员人数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FFB8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A47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外聘执教人员人数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3E2B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0AC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0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7B6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</w:p>
          <w:p w14:paraId="62703AD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64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2F7C64A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  <w:p w14:paraId="21D73F8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3FEF92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二、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本机构承诺：</w:t>
            </w:r>
          </w:p>
          <w:p w14:paraId="2A8A5C1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本表内容与提交材料真实有效，如有不实，本机构自愿承担相关责任。</w:t>
            </w:r>
          </w:p>
          <w:p w14:paraId="51F374F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本机构的从业教师均具备对应专业的从业资格，并已签订劳动合同或劳务合同，身心健康，无犯罪记录，无违反师风师德的不良记录。</w:t>
            </w:r>
          </w:p>
          <w:p w14:paraId="2BB2323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本机构所使用培训材料符合《中小学生校外培训材料管理办法（试行）》第七条、第八条规定。</w:t>
            </w:r>
          </w:p>
          <w:p w14:paraId="096A76E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02D497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法定代表人签名：</w:t>
            </w:r>
          </w:p>
          <w:p w14:paraId="59B151A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机构(盖章):        </w:t>
            </w:r>
          </w:p>
          <w:p w14:paraId="05A46B9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年   月   日 </w:t>
            </w:r>
          </w:p>
        </w:tc>
      </w:tr>
    </w:tbl>
    <w:p w14:paraId="175550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3E0745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           </w:t>
      </w:r>
    </w:p>
    <w:p w14:paraId="12027593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二、资格条件要求材料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994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3812255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29D150FA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72BC64D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三、拟投入从业人员材料</w:t>
      </w:r>
    </w:p>
    <w:tbl>
      <w:tblPr>
        <w:tblStyle w:val="6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 w14:paraId="3034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9980" w:type="dxa"/>
            <w:noWrap w:val="0"/>
            <w:vAlign w:val="top"/>
          </w:tcPr>
          <w:p w14:paraId="6D6045B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包括但不局限于：人员姓名、从业资格证书等相关信息。（格式自拟）</w:t>
            </w:r>
          </w:p>
        </w:tc>
      </w:tr>
    </w:tbl>
    <w:p w14:paraId="68B0D97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4063993E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四、组织实施方案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3F3B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71D459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按《技术（服务）评审表》进行编写（格式自拟）</w:t>
            </w:r>
          </w:p>
        </w:tc>
      </w:tr>
    </w:tbl>
    <w:p w14:paraId="25AC04C9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09048FA4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五、其他材料（如有）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A06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69B6108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63846F2F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bCs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1CCD50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444E319">
      <w:pPr>
        <w:jc w:val="lef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</w:t>
      </w:r>
    </w:p>
    <w:p w14:paraId="139496A5">
      <w:pPr>
        <w:jc w:val="center"/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sz w:val="40"/>
          <w:szCs w:val="40"/>
          <w:highlight w:val="none"/>
          <w:lang w:val="en-US" w:eastAsia="zh-CN"/>
        </w:rPr>
        <w:t>资格</w:t>
      </w:r>
      <w:r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  <w:t>承诺函</w:t>
      </w:r>
    </w:p>
    <w:p w14:paraId="0BD81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7DBFE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（采购代理机构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</w:p>
    <w:p w14:paraId="66B46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的政府采购活动，现承诺如下：</w:t>
      </w:r>
    </w:p>
    <w:p w14:paraId="43EEE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符合《中华人民共和国政府采购法》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第二十二条第一款第（二）项、第（四）项、第（五）项规定条件，具体包括：</w:t>
      </w:r>
    </w:p>
    <w:p w14:paraId="33C9B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良好的商业信誉和健全的财务会计制度；</w:t>
      </w:r>
    </w:p>
    <w:p w14:paraId="56BC94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有依法缴纳税收和社会保障资金的良好记录；</w:t>
      </w:r>
    </w:p>
    <w:p w14:paraId="20C55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参加本项目政府采购活动前三年内，在经营活动中没有重大违法记录。</w:t>
      </w:r>
    </w:p>
    <w:p w14:paraId="1D3B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对上述承诺的真实性、合法性、有效性负责。如有虚假，我方愿依法承担相应法律责任。</w:t>
      </w:r>
    </w:p>
    <w:p w14:paraId="2CE2C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特此承诺。</w:t>
      </w:r>
    </w:p>
    <w:p w14:paraId="52C7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6D509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</w:t>
      </w:r>
    </w:p>
    <w:p w14:paraId="08C51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</w:t>
      </w:r>
    </w:p>
    <w:p w14:paraId="5C2A7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</w:p>
    <w:p w14:paraId="56CEF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0"/>
        <w:rPr>
          <w:rFonts w:hint="eastAsia" w:ascii="宋体" w:hAnsi="宋体" w:eastAsia="宋体" w:cs="宋体"/>
          <w:sz w:val="20"/>
          <w:szCs w:val="22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说明：供应商可自行选择是否提供本承诺函，若不提供本承诺函，应当按照《中华人民共和国政府采购法》及其实施条例的相关规定提供相应的证明材料。</w:t>
      </w:r>
    </w:p>
    <w:p w14:paraId="66498AC0">
      <w:pPr>
        <w:rPr>
          <w:rFonts w:hint="eastAsia" w:ascii="宋体" w:hAnsi="宋体" w:eastAsia="宋体" w:cs="宋体"/>
          <w:sz w:val="20"/>
          <w:szCs w:val="22"/>
          <w:highlight w:val="none"/>
        </w:rPr>
      </w:pPr>
    </w:p>
    <w:p w14:paraId="1CA6E6C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657C5D2E"/>
    <w:sectPr>
      <w:footerReference r:id="rId3" w:type="default"/>
      <w:pgSz w:w="11906" w:h="16838"/>
      <w:pgMar w:top="1440" w:right="1080" w:bottom="1440" w:left="108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526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CFC0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FCFC0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A7E5D"/>
    <w:rsid w:val="40580D0B"/>
    <w:rsid w:val="5A2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_Style 3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764</Words>
  <Characters>768</Characters>
  <Lines>0</Lines>
  <Paragraphs>0</Paragraphs>
  <TotalTime>0</TotalTime>
  <ScaleCrop>false</ScaleCrop>
  <LinksUpToDate>false</LinksUpToDate>
  <CharactersWithSpaces>894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2025-02-06T01:14:00Z</dcterms:created>
  <dc:creator>是耳朵在控制心跳呀</dc:creator>
  <cp:lastModifiedBy>Admin</cp:lastModifiedBy>
  <dcterms:modified xsi:type="dcterms:W3CDTF">2026-08-18T08:19:26Z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825D0E2E6E6E472BA3BFAE9CE7EE9685_11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